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0" w:rsidRDefault="00026280" w:rsidP="0002628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262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«Обучение в начальной школе на уроке и за его пределами. Расширяем границы возможностей»</w:t>
      </w:r>
    </w:p>
    <w:p w:rsidR="00E5281E" w:rsidRPr="00E5281E" w:rsidRDefault="00E5281E" w:rsidP="00E5281E">
      <w:pPr>
        <w:spacing w:after="0" w:line="240" w:lineRule="auto"/>
        <w:ind w:firstLine="357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5281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1</w:t>
      </w:r>
    </w:p>
    <w:p w:rsidR="00311805" w:rsidRDefault="00327202" w:rsidP="00C125D8">
      <w:pPr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72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Сегодня </w:t>
      </w:r>
      <w:r w:rsidR="00570ED5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отк</w:t>
      </w:r>
      <w:r w:rsidR="005F73F7">
        <w:rPr>
          <w:rFonts w:ascii="Times New Roman" w:hAnsi="Times New Roman" w:cs="Times New Roman"/>
          <w:noProof/>
          <w:sz w:val="28"/>
          <w:szCs w:val="28"/>
          <w:lang w:eastAsia="ru-RU"/>
        </w:rPr>
        <w:t>рывать работу секции, на которой будет рассматриваться круг вопросов, посвященны</w:t>
      </w:r>
      <w:r w:rsidR="009360BB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5F73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общему образованию. </w:t>
      </w:r>
    </w:p>
    <w:p w:rsidR="005F73F7" w:rsidRDefault="005F73F7" w:rsidP="00C125D8">
      <w:pPr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Какое же основное образование без начальной школы? Именно в начальной школе закладыва</w:t>
      </w:r>
      <w:r w:rsidR="00570ED5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тся </w:t>
      </w:r>
      <w:r w:rsidR="00570ED5">
        <w:rPr>
          <w:rFonts w:ascii="Times New Roman" w:hAnsi="Times New Roman" w:cs="Times New Roman"/>
          <w:noProof/>
          <w:sz w:val="28"/>
          <w:szCs w:val="28"/>
          <w:lang w:eastAsia="ru-RU"/>
        </w:rPr>
        <w:t>фундамент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3A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будущей взрослой жизни</w:t>
      </w:r>
      <w:r w:rsidR="00F33A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ребенка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F73F7" w:rsidRDefault="005F73F7" w:rsidP="00C125D8">
      <w:pPr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Тема моего выступления: </w:t>
      </w:r>
      <w:r w:rsidRPr="005F73F7">
        <w:rPr>
          <w:rFonts w:ascii="Times New Roman" w:hAnsi="Times New Roman" w:cs="Times New Roman"/>
          <w:noProof/>
          <w:sz w:val="28"/>
          <w:szCs w:val="28"/>
          <w:lang w:eastAsia="ru-RU"/>
        </w:rPr>
        <w:t>«Обучение в начальной школе на уроке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5F73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его пределами.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Расширяем границы возможностей».</w:t>
      </w:r>
    </w:p>
    <w:p w:rsidR="00E5281E" w:rsidRPr="00E5281E" w:rsidRDefault="00E5281E" w:rsidP="00E5281E">
      <w:pPr>
        <w:spacing w:after="0" w:line="240" w:lineRule="auto"/>
        <w:ind w:firstLine="357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2</w:t>
      </w:r>
    </w:p>
    <w:p w:rsidR="00833B2A" w:rsidRDefault="00F244C6" w:rsidP="00833B2A">
      <w:pPr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настоящее время всех педагогов объединяет общая задача - задача формирования Функциональной грамотности. </w:t>
      </w:r>
      <w:r w:rsidRPr="00F244C6">
        <w:rPr>
          <w:rFonts w:ascii="Times New Roman" w:hAnsi="Times New Roman" w:cs="Times New Roman"/>
          <w:noProof/>
          <w:sz w:val="28"/>
          <w:szCs w:val="28"/>
          <w:lang w:eastAsia="ru-RU"/>
        </w:rPr>
        <w:t>Это нормативно закреплен</w:t>
      </w:r>
      <w:r w:rsidR="000E6844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F24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B44C9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9039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обновленных федеральных государствен</w:t>
      </w:r>
      <w:r w:rsidR="00F63EFF">
        <w:rPr>
          <w:rFonts w:ascii="Times New Roman" w:hAnsi="Times New Roman" w:cs="Times New Roman"/>
          <w:noProof/>
          <w:sz w:val="28"/>
          <w:szCs w:val="28"/>
          <w:lang w:eastAsia="ru-RU"/>
        </w:rPr>
        <w:t>ных образователь</w:t>
      </w:r>
      <w:r w:rsidR="009039B7">
        <w:rPr>
          <w:rFonts w:ascii="Times New Roman" w:hAnsi="Times New Roman" w:cs="Times New Roman"/>
          <w:noProof/>
          <w:sz w:val="28"/>
          <w:szCs w:val="28"/>
          <w:lang w:eastAsia="ru-RU"/>
        </w:rPr>
        <w:t>ных стандартах начального общего образования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17421">
        <w:rPr>
          <w:rFonts w:ascii="Times New Roman" w:hAnsi="Times New Roman" w:cs="Times New Roman"/>
          <w:noProof/>
          <w:sz w:val="28"/>
          <w:szCs w:val="28"/>
          <w:lang w:eastAsia="ru-RU"/>
        </w:rPr>
        <w:t>в которых сказано</w:t>
      </w:r>
      <w:r w:rsidR="009E2BA1" w:rsidRPr="009E2BA1">
        <w:rPr>
          <w:rFonts w:ascii="Times New Roman" w:hAnsi="Times New Roman" w:cs="Times New Roman"/>
          <w:noProof/>
          <w:sz w:val="28"/>
          <w:szCs w:val="28"/>
          <w:lang w:eastAsia="ru-RU"/>
        </w:rPr>
        <w:t>, что «…в целях реализации программы начального общего образования… должны создаваться условия, обеспечивающие возможность формирования функциональной грамотности обучающихся</w:t>
      </w:r>
      <w:r w:rsidR="00BC0C8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E03FA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BC0C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82AA3" w:rsidRPr="00582AA3" w:rsidRDefault="00582AA3" w:rsidP="00582AA3">
      <w:pPr>
        <w:spacing w:after="0" w:line="240" w:lineRule="auto"/>
        <w:ind w:firstLine="357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3</w:t>
      </w:r>
    </w:p>
    <w:p w:rsidR="00D23647" w:rsidRDefault="00617421" w:rsidP="00617421">
      <w:pPr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же педагогу </w:t>
      </w:r>
      <w:r w:rsidRPr="008F2A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 уроке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="00D236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хорошо нам знаком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 и</w:t>
      </w:r>
      <w:r w:rsidR="00D236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привычн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="00D236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D236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организации обучения объять необъятное </w:t>
      </w:r>
      <w:r w:rsidR="00D23647" w:rsidRPr="00CC774D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8F2A23" w:rsidRPr="00CC77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успеть не только научить читать, писать, считать, но и формировать ФГ, самостоятельность учащихся, развивать </w:t>
      </w:r>
      <w:r w:rsidR="00BE6B97" w:rsidRPr="00CC77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них </w:t>
      </w:r>
      <w:r w:rsidR="008F2A23" w:rsidRPr="00CC774D">
        <w:rPr>
          <w:rFonts w:ascii="Times New Roman" w:hAnsi="Times New Roman" w:cs="Times New Roman"/>
          <w:noProof/>
          <w:sz w:val="28"/>
          <w:szCs w:val="28"/>
          <w:lang w:eastAsia="ru-RU"/>
        </w:rPr>
        <w:t>творческое мышление</w:t>
      </w:r>
      <w:r w:rsidR="00D23647" w:rsidRPr="00CC77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</w:t>
      </w:r>
      <w:r w:rsidR="00BE6B97">
        <w:rPr>
          <w:rFonts w:ascii="Times New Roman" w:hAnsi="Times New Roman" w:cs="Times New Roman"/>
          <w:noProof/>
          <w:sz w:val="28"/>
          <w:szCs w:val="28"/>
          <w:lang w:eastAsia="ru-RU"/>
        </w:rPr>
        <w:t>Возникает вопрос «М</w:t>
      </w:r>
      <w:r w:rsidR="00D23647">
        <w:rPr>
          <w:rFonts w:ascii="Times New Roman" w:hAnsi="Times New Roman" w:cs="Times New Roman"/>
          <w:noProof/>
          <w:sz w:val="28"/>
          <w:szCs w:val="28"/>
          <w:lang w:eastAsia="ru-RU"/>
        </w:rPr>
        <w:t>ожно ли расширить границы урока, расширить границы его возможностей</w:t>
      </w:r>
      <w:r w:rsidR="00BE6B9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D2364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E6844" w:rsidRDefault="002916BB" w:rsidP="000E6844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Можно. </w:t>
      </w:r>
      <w:r w:rsidR="00066D70">
        <w:rPr>
          <w:rFonts w:ascii="Times New Roman" w:hAnsi="Times New Roman" w:cs="Times New Roman"/>
          <w:noProof/>
          <w:sz w:val="28"/>
          <w:szCs w:val="28"/>
          <w:lang w:eastAsia="ru-RU"/>
        </w:rPr>
        <w:t>И это можно сделать, используя такие подходы, которые для педагогики, для нас с вами, педагогов, не являются новыми.</w:t>
      </w:r>
      <w:r w:rsidR="00085D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2446E" w:rsidRPr="003E2C35" w:rsidRDefault="004674D8" w:rsidP="003E2C3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674D8">
        <w:rPr>
          <w:rFonts w:ascii="Times New Roman" w:hAnsi="Times New Roman" w:cs="Times New Roman"/>
          <w:noProof/>
          <w:sz w:val="28"/>
          <w:szCs w:val="28"/>
          <w:lang w:eastAsia="ru-RU"/>
        </w:rPr>
        <w:t>Любой урок</w:t>
      </w:r>
      <w:r w:rsidR="00B05E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 том числе традиционный,</w:t>
      </w:r>
      <w:r w:rsidRPr="004674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имеет огромный потенциал для решения </w:t>
      </w:r>
      <w:r w:rsidR="00B05EE1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педагогических</w:t>
      </w:r>
      <w:r w:rsidRPr="004674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задач. Но не всегда он может привести к ожидаемому положительному результату, как ученика, так и учителя. Урок интересен тогда, когда он современен. Современный, – это и совершенно новый, и не теряющий связи с прошлым, одним словом – актуальный. А еще – </w:t>
      </w:r>
      <w:hyperlink r:id="rId9" w:tooltip="Действенность" w:history="1">
        <w:r w:rsidRPr="004674D8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действенный</w:t>
        </w:r>
      </w:hyperlink>
      <w:r w:rsidRPr="004674D8">
        <w:rPr>
          <w:rFonts w:ascii="Times New Roman" w:hAnsi="Times New Roman" w:cs="Times New Roman"/>
          <w:noProof/>
          <w:sz w:val="28"/>
          <w:szCs w:val="28"/>
          <w:lang w:eastAsia="ru-RU"/>
        </w:rPr>
        <w:t>, имеющий непосредственное отношение к интересам человека, живущего сегодня.</w:t>
      </w:r>
      <w:r w:rsidR="006672EF" w:rsidRPr="006672EF">
        <w:rPr>
          <w:color w:val="181818"/>
          <w:sz w:val="28"/>
          <w:szCs w:val="28"/>
          <w:shd w:val="clear" w:color="auto" w:fill="FFFFFF"/>
        </w:rPr>
        <w:t xml:space="preserve"> </w:t>
      </w:r>
      <w:r w:rsidR="006672EF" w:rsidRPr="006672E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Вся учебная деятельность должна строиться на основе </w:t>
      </w:r>
      <w:proofErr w:type="spellStart"/>
      <w:r w:rsidR="006672EF" w:rsidRPr="006672E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деятельностного</w:t>
      </w:r>
      <w:proofErr w:type="spellEnd"/>
      <w:r w:rsidR="006672EF" w:rsidRPr="006672E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подхода. </w:t>
      </w:r>
      <w:r w:rsidR="006672EF" w:rsidRPr="006672E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Ученик должен </w:t>
      </w:r>
      <w:r w:rsidR="00543E9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бы</w:t>
      </w:r>
      <w:r w:rsidR="006672EF" w:rsidRPr="006672E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ть </w:t>
      </w:r>
      <w:r w:rsidR="00731C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активным</w:t>
      </w:r>
      <w:r w:rsidR="006672EF" w:rsidRPr="006672E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участником образовательного процесса. Именно </w:t>
      </w:r>
      <w:r w:rsidR="006672EF" w:rsidRPr="00731C2A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собственное действие</w:t>
      </w:r>
      <w:r w:rsidR="006672EF" w:rsidRPr="006672E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может стать основой формирования в будущем его </w:t>
      </w:r>
      <w:r w:rsidR="006672EF" w:rsidRPr="00731C2A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самостоятельности</w:t>
      </w:r>
      <w:r w:rsidR="006672EF" w:rsidRPr="006672E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Значит, образовательна</w:t>
      </w:r>
      <w:r w:rsidR="00B754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 задача состоит в организации </w:t>
      </w:r>
      <w:r w:rsidR="006672EF" w:rsidRPr="006672E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условий, провоцирующих детское действие.  </w:t>
      </w:r>
    </w:p>
    <w:p w:rsidR="00B2446E" w:rsidRDefault="00B2446E" w:rsidP="00B2446E">
      <w:pPr>
        <w:spacing w:after="0" w:line="240" w:lineRule="auto"/>
        <w:ind w:firstLine="357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4</w:t>
      </w:r>
    </w:p>
    <w:p w:rsidR="00F02D2B" w:rsidRPr="00306766" w:rsidRDefault="00C1037D" w:rsidP="0030676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Одним из актуальных подходов, который позволит расширить границы урока является использование </w:t>
      </w:r>
      <w:r w:rsidRPr="00CB076C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комплексных развивающих заданий</w:t>
      </w:r>
      <w:r w:rsidR="000056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(многоцелевых</w:t>
      </w:r>
      <w:r w:rsidR="00CB076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A665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Это задания, в которых есть</w:t>
      </w:r>
      <w:r w:rsidR="007729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 только </w:t>
      </w:r>
      <w:r w:rsidR="00A665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предметное содержание</w:t>
      </w:r>
      <w:r w:rsidR="00F45DB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C226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также они</w:t>
      </w:r>
      <w:r w:rsidR="00F45DB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A16C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построен</w:t>
      </w:r>
      <w:r w:rsidR="00C226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</w:t>
      </w:r>
      <w:r w:rsidR="00A16C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основе задачной формулировки</w:t>
      </w:r>
      <w:r w:rsidR="007729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FF1CFF" w:rsidRPr="00FF1CFF">
        <w:rPr>
          <w:rFonts w:ascii="Times New Roman" w:hAnsi="Times New Roman" w:cs="Times New Roman"/>
          <w:b/>
          <w:color w:val="181818"/>
          <w:sz w:val="28"/>
          <w:szCs w:val="28"/>
        </w:rPr>
        <w:t>точно указыва</w:t>
      </w:r>
      <w:r w:rsidR="00AF0119">
        <w:rPr>
          <w:rFonts w:ascii="Times New Roman" w:hAnsi="Times New Roman" w:cs="Times New Roman"/>
          <w:b/>
          <w:color w:val="181818"/>
          <w:sz w:val="28"/>
          <w:szCs w:val="28"/>
        </w:rPr>
        <w:t>ющей</w:t>
      </w:r>
      <w:r w:rsidR="00FF1CFF" w:rsidRPr="00FF1CFF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на деятельность учащегося, необходимую для выполнения </w:t>
      </w:r>
      <w:r w:rsidR="00A16C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учебно-познавательной</w:t>
      </w:r>
      <w:r w:rsidR="00AF011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или учебно-практической задачи и </w:t>
      </w:r>
      <w:r w:rsidR="007D02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</w:t>
      </w:r>
      <w:r w:rsidR="007D02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основе задачного подхода</w:t>
      </w:r>
      <w:r w:rsidR="0001203F" w:rsidRPr="0001203F">
        <w:rPr>
          <w:rFonts w:ascii="Times New Roman" w:hAnsi="Times New Roman" w:cs="Times New Roman"/>
          <w:b/>
          <w:color w:val="181818"/>
          <w:sz w:val="28"/>
          <w:szCs w:val="28"/>
        </w:rPr>
        <w:t>. В рамках задачного подхода учитель не даёт готовые знания, а предлагает ребёнку самому найти ил</w:t>
      </w:r>
      <w:r w:rsidR="00F246B1">
        <w:rPr>
          <w:rFonts w:ascii="Times New Roman" w:hAnsi="Times New Roman" w:cs="Times New Roman"/>
          <w:b/>
          <w:color w:val="181818"/>
          <w:sz w:val="28"/>
          <w:szCs w:val="28"/>
        </w:rPr>
        <w:t>и открыть новый способ действия</w:t>
      </w:r>
      <w:r w:rsidR="007729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Выполняя задание такого вида, ребенок учится</w:t>
      </w:r>
      <w:r w:rsidR="00A16C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самостоятельно добывать,</w:t>
      </w:r>
      <w:r w:rsidR="003067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осмысливать и применять знания, т.е. </w:t>
      </w:r>
      <w:r w:rsidR="00F02D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</w:t>
      </w:r>
      <w:r w:rsidR="003067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уются</w:t>
      </w:r>
      <w:r w:rsidR="00F02D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УУД</w:t>
      </w:r>
      <w:r w:rsidR="003067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F02D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1D7DDE" w:rsidRPr="00592AB4" w:rsidRDefault="001D7DDE" w:rsidP="00592AB4">
      <w:pPr>
        <w:spacing w:after="0" w:line="240" w:lineRule="auto"/>
        <w:ind w:firstLine="357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5</w:t>
      </w:r>
    </w:p>
    <w:p w:rsidR="00710B2F" w:rsidRDefault="00E071CB" w:rsidP="000E6844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Необходимо не забывать, что для того, чтобы каждый ребенок стал действительно функционально грамотным надо подбирать задания на основе уровневого подхода</w:t>
      </w:r>
      <w:r w:rsidR="005511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7557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Т.е.</w:t>
      </w:r>
      <w:r w:rsidR="008D63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начина</w:t>
      </w:r>
      <w:r w:rsidR="00F246B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ть</w:t>
      </w:r>
      <w:r w:rsidR="008D63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</w:t>
      </w:r>
      <w:r w:rsidR="005511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обучения </w:t>
      </w:r>
      <w:r w:rsidR="00FB4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детей</w:t>
      </w:r>
      <w:r w:rsidR="005511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выполнению элемента</w:t>
      </w:r>
      <w:r w:rsidR="007557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рных отдельных учебных</w:t>
      </w:r>
      <w:r w:rsidR="005511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655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действий</w:t>
      </w:r>
      <w:r w:rsidR="005511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основе копирования действий педагога,</w:t>
      </w:r>
      <w:r w:rsidR="005655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постепенно подводя к осознанному, </w:t>
      </w:r>
      <w:r w:rsidR="00DE6A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самостоятельному выполнению </w:t>
      </w:r>
      <w:r w:rsidR="00FB4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их</w:t>
      </w:r>
      <w:r w:rsidR="005511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соответствии с этапом осво</w:t>
      </w:r>
      <w:r w:rsidR="00710B2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ения образовательной программы.</w:t>
      </w:r>
    </w:p>
    <w:p w:rsidR="00E071CB" w:rsidRDefault="005511AF" w:rsidP="000E6844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Самостоятельность</w:t>
      </w:r>
      <w:r w:rsidR="00763A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 которой я говорила в начале своего выступления</w:t>
      </w:r>
      <w:r w:rsidR="00763A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мы все понимаем</w:t>
      </w:r>
      <w:r w:rsidR="00A16C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763A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 берется </w:t>
      </w:r>
      <w:proofErr w:type="gramStart"/>
      <w:r w:rsidR="00763A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</w:t>
      </w:r>
      <w:proofErr w:type="gramEnd"/>
      <w:r w:rsidR="00763A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неоткуда, </w:t>
      </w:r>
      <w:proofErr w:type="gramStart"/>
      <w:r w:rsidR="00763A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это</w:t>
      </w:r>
      <w:proofErr w:type="gramEnd"/>
      <w:r w:rsidR="00763A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долгий путь, когда шаг за шагом мы вооружаем детей необходимыми умениями и навыками.</w:t>
      </w:r>
    </w:p>
    <w:p w:rsidR="001C5A3F" w:rsidRDefault="001C5A3F" w:rsidP="000E6844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6</w:t>
      </w:r>
    </w:p>
    <w:p w:rsidR="00CB5EAB" w:rsidRDefault="00CD3F7D" w:rsidP="00634A56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Использование заданий с учетом уровневого подхода при изучении</w:t>
      </w:r>
      <w:r w:rsidR="00247BD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каждой темы помогут ребенку привести в систему сво</w:t>
      </w:r>
      <w:r w:rsidR="00CB5E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="00247BD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знани</w:t>
      </w:r>
      <w:r w:rsidR="00CB5E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</w:t>
      </w:r>
      <w:r w:rsidR="00247BD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глубже понять изучаемый материал, научиться его применять в различных и в том числе жизненных ситуациях и выйти на уровень функциональности, действительно самостоятельного решения разно</w:t>
      </w:r>
      <w:r w:rsidR="00C642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го рода задач. </w:t>
      </w:r>
      <w:proofErr w:type="gramEnd"/>
    </w:p>
    <w:p w:rsidR="00C64274" w:rsidRDefault="00634A56" w:rsidP="00634A56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</w:t>
      </w:r>
      <w:r w:rsidR="00C642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то могут быть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 </w:t>
      </w:r>
      <w:r w:rsidR="00C642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тренировочные задания и оценивающие для контрольного этапа. Но самое главное, </w:t>
      </w:r>
      <w:r w:rsidR="00C64274" w:rsidRPr="00C6427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что эти задания внутри урока для расширения его пространства</w:t>
      </w:r>
      <w:r w:rsidR="00C642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для </w:t>
      </w:r>
      <w:r w:rsidR="00A505B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освоения детьми навыков учебной деятельности, где они должны выполнять самые разные функции. </w:t>
      </w:r>
    </w:p>
    <w:p w:rsidR="00A505B8" w:rsidRDefault="00CB076C" w:rsidP="000E6844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Получается, что для того, чтобы расширить границы урока, которые мы себе порой определяем, достаточно просто правильно подобрать комплексное развивающее задание</w:t>
      </w:r>
      <w:r w:rsidR="00286A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которое поможет учителю в решении сразу нескольких педагогических задач, </w:t>
      </w:r>
      <w:r w:rsidR="00A432F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 также</w:t>
      </w:r>
      <w:r w:rsidR="00286A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правильно выстроить процесс взаимодействия.</w:t>
      </w:r>
      <w:r w:rsidR="0032345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23452" w:rsidRPr="0032345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 этом необходимо помнить, что эффективность использования заданий данного типа проявится только в том случае, если они применяются на всём протяжении изучения предмета в школе системно и целенаправленно, а не фрагментарно, от случая к случаю.</w:t>
      </w:r>
      <w:r w:rsidR="004950C4" w:rsidRPr="004950C4">
        <w:t xml:space="preserve"> </w:t>
      </w:r>
      <w:r w:rsidR="00D4553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Комплексные развивающие задания</w:t>
      </w:r>
      <w:r w:rsidR="004950C4" w:rsidRPr="004950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как правило, отличаются пролонгированным действием – обучающиеся могут продолжить работу на следующем или на нескольких последующих уроках</w:t>
      </w:r>
      <w:r w:rsidR="004950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а могут за пределами урока, в рамках внеурочной деятельности</w:t>
      </w:r>
      <w:r w:rsidR="004950C4" w:rsidRPr="004950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4D36A9" w:rsidRDefault="004D36A9" w:rsidP="004D36A9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Слайд </w:t>
      </w:r>
      <w:r w:rsidR="00DB203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7</w:t>
      </w:r>
    </w:p>
    <w:p w:rsidR="00C8689F" w:rsidRDefault="00FB6CF5" w:rsidP="00C8689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Что же еще поможет расширить границы урока, выйти за его пределы. </w:t>
      </w:r>
      <w:r w:rsidRPr="00FB6C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Одной из основных причин, тормозящих процесс обучения, является отсутствие у детей регулятивных действий, в том числе неумение планировать</w:t>
      </w:r>
      <w:r w:rsidR="00EF201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свои действия, свою работу на уроке. Значит наша задача </w:t>
      </w:r>
      <w:r w:rsidR="00D04E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– обучение планированию последовательности действий. Работая над этой задачей на всех уроках, они научатся планировать свои действия, сначала по </w:t>
      </w:r>
      <w:r w:rsidR="00D04E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одной и той же схеме </w:t>
      </w:r>
      <w:proofErr w:type="gramStart"/>
      <w:r w:rsidR="00D04E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proofErr w:type="gramEnd"/>
      <w:r w:rsidR="00D04E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проговаривая последовательность действий вслух, затем сравнивая варианты планирования, почему кому-то лучше удалось выполнить задание и быстрее, а другим не удалось. Научившись планировать</w:t>
      </w:r>
      <w:r w:rsidR="00636B2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D04E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дети на уроке будут выполнять меньше действий, которые не нужны</w:t>
      </w:r>
      <w:r w:rsidR="000155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действий, которые окажутся лишними, а раз такие действия лишние будут отсутствовать, у нас появится резерв времени.</w:t>
      </w:r>
    </w:p>
    <w:p w:rsidR="006030BD" w:rsidRDefault="006030BD" w:rsidP="006030B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Слайд </w:t>
      </w:r>
      <w:r w:rsidR="00DB203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8</w:t>
      </w:r>
    </w:p>
    <w:p w:rsidR="00C8689F" w:rsidRDefault="00290EA8" w:rsidP="00BD20E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Как</w:t>
      </w:r>
      <w:r w:rsidR="00BD20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же еще расширить границы урока? В обновленных стандартах есть требование, что учащийся должен научиться работать в команде. Справиться с поставленной задачей нам поможет обучение </w:t>
      </w:r>
      <w:r w:rsidR="00C8058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детей</w:t>
      </w:r>
      <w:r w:rsidR="00BD20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работе в группе</w:t>
      </w:r>
      <w:r w:rsidR="000D1B2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(но не надо забывать об уровневом подходе и начинать обучение работе в группе надо с обучения в работе в парах, что мы с вами уже и делаем</w:t>
      </w:r>
      <w:r w:rsidR="00617C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0D1B2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начиная с первых дней обучения ребенка в 1 классе)</w:t>
      </w:r>
      <w:r w:rsidR="00C8689F" w:rsidRPr="00C868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BD20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C8689F" w:rsidRPr="00C868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Младшим школьникам оч</w:t>
      </w:r>
      <w:r w:rsidR="00BD20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ень нравится работать в группах.</w:t>
      </w:r>
      <w:r w:rsidR="001424D1" w:rsidRPr="001424D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424D1" w:rsidRPr="001424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Технология групповой работы – одна из форм учебного сотрудничества. И предполагает такую организацию работы, при которой обучающиеся тесно взаимодействуют между собой, что влияет на развитие их речи, мышления, интеллекта, ведет к взаимному обогащению, формированию универсальных учебных действий (познавательных, коммуникативных, регулятивных и конечно личностных). </w:t>
      </w:r>
      <w:r w:rsidR="00F608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Групповая форма работы позволяет учителю поменять роль на уроке, он уже является не ретранслятором знаний, а становится </w:t>
      </w:r>
      <w:proofErr w:type="spellStart"/>
      <w:r w:rsidR="00F608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тьютором</w:t>
      </w:r>
      <w:proofErr w:type="spellEnd"/>
      <w:r w:rsidR="00F608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сопровождает деятельность учащихся. Наверное, это самая оптимальная форма организации образовательного процесса в современных условиях.</w:t>
      </w:r>
    </w:p>
    <w:p w:rsidR="00D92422" w:rsidRPr="00347253" w:rsidRDefault="00AD597E" w:rsidP="0034725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9</w:t>
      </w:r>
    </w:p>
    <w:p w:rsidR="00555C7F" w:rsidRDefault="00555C7F" w:rsidP="00C3007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55C7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Приведем пример</w:t>
      </w:r>
      <w:r w:rsidRPr="00555C7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комплексного развивающе</w:t>
      </w:r>
      <w:r w:rsidRPr="00555C7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го задания для начальной школы </w:t>
      </w:r>
      <w:r w:rsidR="000F0B3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</w:t>
      </w:r>
      <w:r w:rsidRPr="00555C7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русск</w:t>
      </w:r>
      <w:r w:rsidR="000F0B3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ому</w:t>
      </w:r>
      <w:r w:rsidRPr="00555C7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язык</w:t>
      </w:r>
      <w:r w:rsidR="000F0B3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</w:t>
      </w:r>
      <w:r w:rsidRPr="00555C7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 теме «Одушевленные 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55C7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неодушевленные имена существительные».</w:t>
      </w:r>
      <w:r w:rsidR="00B01CED" w:rsidRPr="00B01CED">
        <w:rPr>
          <w:rFonts w:ascii="Cambria" w:hAnsi="Cambria" w:cs="Cambria"/>
        </w:rPr>
        <w:t xml:space="preserve"> </w:t>
      </w:r>
      <w:r w:rsidR="00B01CED" w:rsidRP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Данные лингвистические понятия формируются у младших школьников во втором классе.</w:t>
      </w:r>
      <w:r w:rsidR="006A6CED" w:rsidRP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уроке русского языка учитель организует наблюдение за признаками изучаемого</w:t>
      </w:r>
      <w:r w:rsid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A6CED" w:rsidRP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понятия «одушевленные и неодушевленные имена существительные» и предлагает</w:t>
      </w:r>
      <w:r w:rsid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A6CED" w:rsidRP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детям учебное задание: </w:t>
      </w:r>
      <w:proofErr w:type="gramStart"/>
      <w:r w:rsidR="006A6CED" w:rsidRP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«Работая в группе</w:t>
      </w:r>
      <w:r w:rsid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6A6CED" w:rsidRP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разделите слова </w:t>
      </w:r>
      <w:r w:rsidR="00CF505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солдат</w:t>
      </w:r>
      <w:r w:rsidR="006A6CED" w:rsidRP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морковь, девочка,</w:t>
      </w:r>
      <w:r w:rsidR="00C3007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родина, </w:t>
      </w:r>
      <w:r w:rsidR="006A6CED" w:rsidRP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страна, лисичка, сестра, река, дежурный на</w:t>
      </w:r>
      <w:r w:rsid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A6CED" w:rsidRP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две группы, представьте результат вашей</w:t>
      </w:r>
      <w:r w:rsid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A6CED" w:rsidRPr="006A6C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работы всему классу».</w:t>
      </w:r>
      <w:proofErr w:type="gramEnd"/>
    </w:p>
    <w:p w:rsidR="00B533D6" w:rsidRPr="00B533D6" w:rsidRDefault="00B533D6" w:rsidP="00B53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Очевидно, что основным предметным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результатом выполнения данного задания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будет понятие одушевленные и неодушевленные имена существительные. </w:t>
      </w:r>
      <w:proofErr w:type="gramStart"/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Однако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процессе деления предложенных слов на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две группы у школьников могут получиться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другие варианты: имена существительные мужского и женского рода; слова с проверяемой безударной гласной и с непроверяемой; слова, состоящие из двух слогов и</w:t>
      </w:r>
      <w:proofErr w:type="gramEnd"/>
    </w:p>
    <w:p w:rsidR="00B533D6" w:rsidRPr="00B533D6" w:rsidRDefault="00B533D6" w:rsidP="00B5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 трех слогов; слова, которые начинаются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звонкий согласный, и те, где первый согласный глухой и т.п. В данном случае подбор языкового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материала для учебного задания позволяет многократно увеличить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количество предметных результатов и организовать работу по закреплению фонетических, морфологических и орфографических понятий.</w:t>
      </w:r>
    </w:p>
    <w:p w:rsidR="00E83591" w:rsidRDefault="00271F41" w:rsidP="00E83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Какие же универсальные учебные действия формируются с помощью предложенного задания?</w:t>
      </w:r>
      <w:r w:rsid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Задача</w:t>
      </w:r>
      <w:r w:rsidR="00B533D6"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разделить слова на две группы позволяет учителю организовать работу по формированию у</w:t>
      </w:r>
      <w:r w:rsid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533D6"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младших школьников </w:t>
      </w:r>
      <w:r w:rsidR="00B533D6" w:rsidRPr="00C300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познавательных логических действий</w:t>
      </w:r>
      <w:r w:rsidR="00B533D6"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в первую очередь </w:t>
      </w:r>
      <w:r w:rsidR="00B533D6" w:rsidRPr="00C300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действие классификации</w:t>
      </w:r>
      <w:r w:rsidR="00B533D6"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Работая в группе, учащиеся выдвигают гипотезы, связанные с разделением</w:t>
      </w:r>
      <w:r w:rsid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533D6"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слов на группы, доказывают и</w:t>
      </w:r>
      <w:r w:rsidR="00CF505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533D6"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обосновывают их, что также способствует формированию у второклассников познавательных</w:t>
      </w:r>
      <w:r w:rsid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533D6" w:rsidRPr="00B533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логических действий: </w:t>
      </w:r>
      <w:r w:rsidR="00B533D6" w:rsidRPr="00354EF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установление причинно-следственных связей, построение логической цепи рассуждений, выдвижение гипотез и их обоснование, доказательство</w:t>
      </w:r>
      <w:r w:rsidR="00354EF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</w:t>
      </w:r>
    </w:p>
    <w:p w:rsidR="00E83591" w:rsidRPr="001D7423" w:rsidRDefault="004A1C71" w:rsidP="001D7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Задача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представ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ить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вариант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</w:t>
      </w:r>
      <w:r w:rsid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деления</w:t>
      </w:r>
      <w:r w:rsid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слов на две группы всему классу, дает возможность учителю работать над еще одним</w:t>
      </w:r>
      <w:r w:rsidR="00E8359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познавательным, но уже </w:t>
      </w:r>
      <w:proofErr w:type="spellStart"/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общеучебным</w:t>
      </w:r>
      <w:proofErr w:type="spellEnd"/>
      <w:r w:rsid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универсальным учебным действием – </w:t>
      </w:r>
      <w:r w:rsidR="00E83591" w:rsidRPr="00EC062C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умением осознанно и произвольно строить речевое высказывание в устной форме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Соблюдение заданной </w:t>
      </w:r>
      <w:r w:rsidR="00D208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структуры</w:t>
      </w:r>
      <w:r w:rsidR="001D742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высказывания</w:t>
      </w:r>
      <w:r w:rsidR="001B7C45" w:rsidRPr="001B7C4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1B7C4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</w:t>
      </w:r>
      <w:r w:rsidR="001B7C45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обращение – тезис – аргументы</w:t>
      </w:r>
      <w:r w:rsidR="001B7C4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1B7C45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 вывод</w:t>
      </w:r>
      <w:r w:rsidR="001B7C4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0523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способствует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формировани</w:t>
      </w:r>
      <w:r w:rsidR="000523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регулятивного универсального учебного действия – </w:t>
      </w:r>
      <w:r w:rsidR="00E83591" w:rsidRPr="00D56D9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умения планировать свою деятельность и умения действовать по плану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</w:p>
    <w:p w:rsidR="00E83591" w:rsidRPr="00E83591" w:rsidRDefault="00E83591" w:rsidP="00E83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Данное задание позволит учителю также формировать у учеников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71156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регулятивное действие контроля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так как после представления результатов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работы группы учитель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организует фронтальное обсуждение предложенных вариантов по заранее выделенным критериям. В данном случае в качестве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критериев может выступать правильность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разделения слов на группы (возможен такой вариант классификации или нет) и грамотность высказывания (соответствие </w:t>
      </w:r>
      <w:r w:rsidR="004C53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заданной структуре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т.п.).</w:t>
      </w:r>
    </w:p>
    <w:p w:rsidR="00E83591" w:rsidRPr="00E83591" w:rsidRDefault="001D7423" w:rsidP="00E83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Задача 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выполнять работу в группе позволяет формирова</w:t>
      </w:r>
      <w:r w:rsidR="003563B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ть</w:t>
      </w:r>
      <w:r w:rsid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563B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большое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количества коммуникативных</w:t>
      </w:r>
      <w:r w:rsid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универсальных учебных действий: </w:t>
      </w:r>
      <w:r w:rsidR="00E83591" w:rsidRPr="0071156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умение излагать свое мнение и аргументировать свою точку зрения; умение предвидеть разные возможные мнения других людей; готовность слушать собеседника и вести диалог</w:t>
      </w:r>
      <w:r w:rsidR="00E83591"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др.</w:t>
      </w:r>
    </w:p>
    <w:p w:rsidR="00E83591" w:rsidRDefault="00E83591" w:rsidP="00E83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Таким образом, </w:t>
      </w:r>
      <w:r w:rsidR="00EE02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границы урока расширить можно, если рационально подой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ти</w:t>
      </w:r>
      <w:r w:rsidR="00EE02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 отбору содержания, 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если </w:t>
      </w:r>
      <w:r w:rsidR="00EE02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будем понимать какие задачи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EE02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мы будем решать 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помощью того или иного</w:t>
      </w:r>
      <w:r w:rsidR="00EE02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комплексн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ого</w:t>
      </w:r>
      <w:r w:rsidR="001D74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развивающ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его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задани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</w:t>
      </w:r>
      <w:r w:rsidR="00EE02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какие ресурсы есть у нас чтобы организовать </w:t>
      </w:r>
      <w:r w:rsidR="00EE02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группов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ую или парную</w:t>
      </w:r>
      <w:r w:rsidR="00EE02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формы работы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не забывая о возможностях каждого ребенка. Тем самым</w:t>
      </w:r>
      <w:r w:rsidR="00DD58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DD58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рационально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плани</w:t>
      </w:r>
      <w:r w:rsidR="00F60D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руя</w:t>
      </w:r>
      <w:r w:rsidR="00D63A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урок, мы можем успеть больше, дать ребятам больше возможностей. С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формирова</w:t>
      </w:r>
      <w:r w:rsidR="00DD58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ть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 младших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школьников не только ряд</w:t>
      </w:r>
      <w:r w:rsidR="00DD58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предметных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результатов, но и нескольк</w:t>
      </w:r>
      <w:r w:rsidR="00DD58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универсальных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учебных действий разных групп. Именно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такие многоцелевые учебные задания на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сегодняшний день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обладают наибольшей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35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эффективностью.</w:t>
      </w:r>
    </w:p>
    <w:p w:rsidR="00347253" w:rsidRPr="00347253" w:rsidRDefault="00D64CCA" w:rsidP="0034725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10</w:t>
      </w:r>
    </w:p>
    <w:p w:rsidR="00184D0E" w:rsidRPr="00F43AF7" w:rsidRDefault="0029502E" w:rsidP="00F4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</w:t>
      </w:r>
      <w:r w:rsidR="00182A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оротко остановлюсь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ещё </w:t>
      </w:r>
      <w:r w:rsidR="00182A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одной форме организации образовательного процесса – игровое обучение. Дидактическая и</w:t>
      </w:r>
      <w:r w:rsidR="002761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гра</w:t>
      </w:r>
      <w:r w:rsidR="00182A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также позволяет учителю расширить границы урока, т.к. </w:t>
      </w:r>
      <w:r w:rsidR="00182ADF" w:rsidRPr="008B354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является одним из самых эффективных методов формирования универсальных учебных действий. </w:t>
      </w:r>
      <w:r w:rsidR="00182ADF" w:rsidRPr="008B354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Дидактическая игра объединяет в себе разнообразн</w:t>
      </w:r>
      <w:r w:rsidR="00184D0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ые </w:t>
      </w:r>
      <w:r w:rsidR="00182ADF" w:rsidRPr="008B354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</w:t>
      </w:r>
      <w:r w:rsidR="00184D0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</w:t>
      </w:r>
      <w:r w:rsidR="00182ADF" w:rsidRPr="008B354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педагогического воздействия: познавательного, эмоционального и нравственно-волевого</w:t>
      </w:r>
      <w:r w:rsidR="008A07B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Без игры не может быть плавного перехода к учебной деятельности. Но важно играя не заигрываться!</w:t>
      </w:r>
      <w:bookmarkStart w:id="0" w:name="_GoBack"/>
      <w:bookmarkEnd w:id="0"/>
    </w:p>
    <w:p w:rsidR="00AB3DCD" w:rsidRDefault="00D64CCA" w:rsidP="00D25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11</w:t>
      </w:r>
    </w:p>
    <w:p w:rsidR="009F02B4" w:rsidRPr="00D25900" w:rsidRDefault="0029502E" w:rsidP="00D25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 заключении хочу сказать, </w:t>
      </w:r>
      <w:r w:rsidR="00462A0B">
        <w:rPr>
          <w:rFonts w:ascii="Times New Roman" w:hAnsi="Times New Roman" w:cs="Times New Roman"/>
          <w:noProof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</w:t>
      </w:r>
      <w:r w:rsidR="00462A0B" w:rsidRPr="00462A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ункциональная грамотность - явление метапредметное, и поэтому ее формирование ведется не только при изучении всех школьных дисциплин, на каждом уроке, но и в том числе </w:t>
      </w:r>
      <w:r w:rsidR="00CB50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его пределами - </w:t>
      </w:r>
      <w:r w:rsidR="00462A0B" w:rsidRPr="00462A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 внеурочной деятельности. С 1 сентября 2022/23 учебного года в соответствии с методическими указаниями в инвариантную часть (обязательная часть) внеурочной деятельности во всех классах включ</w:t>
      </w:r>
      <w:r w:rsidR="00CB5008">
        <w:rPr>
          <w:rFonts w:ascii="Times New Roman" w:hAnsi="Times New Roman" w:cs="Times New Roman"/>
          <w:noProof/>
          <w:sz w:val="28"/>
          <w:szCs w:val="28"/>
          <w:lang w:eastAsia="ru-RU"/>
        </w:rPr>
        <w:t>ен</w:t>
      </w:r>
      <w:r w:rsidR="00462A0B" w:rsidRPr="00462A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учебный курс, направленный на формирование функциональной грамотности.</w:t>
      </w:r>
      <w:r w:rsidR="00D25900" w:rsidRPr="00D25900">
        <w:rPr>
          <w:color w:val="000000"/>
          <w:sz w:val="28"/>
          <w:szCs w:val="28"/>
          <w:shd w:val="clear" w:color="auto" w:fill="FFFFFF"/>
        </w:rPr>
        <w:t xml:space="preserve"> </w:t>
      </w:r>
      <w:r w:rsidR="00D25900" w:rsidRPr="00D25900">
        <w:rPr>
          <w:rFonts w:ascii="Times New Roman" w:hAnsi="Times New Roman" w:cs="Times New Roman"/>
          <w:noProof/>
          <w:sz w:val="28"/>
          <w:szCs w:val="28"/>
          <w:lang w:eastAsia="ru-RU"/>
        </w:rPr>
        <w:t>Внеурочная деятельность, как и деятельность обучающихся в рамках уроков направлена на достижение результатов освоения осн</w:t>
      </w:r>
      <w:r w:rsidR="00D259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овной образовательной программы, </w:t>
      </w:r>
      <w:r w:rsidR="00D25900" w:rsidRPr="00D25900">
        <w:rPr>
          <w:rFonts w:ascii="Times New Roman" w:hAnsi="Times New Roman" w:cs="Times New Roman"/>
          <w:noProof/>
          <w:sz w:val="28"/>
          <w:szCs w:val="28"/>
          <w:lang w:eastAsia="ru-RU"/>
        </w:rPr>
        <w:t>она способствует расширению образовательного пространства, создает дополнительные условия для развития учащихся, а, значит, также позволяет расширить границы возможностей.</w:t>
      </w:r>
      <w:r w:rsidR="00F31A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B6CF5">
        <w:rPr>
          <w:color w:val="000000"/>
          <w:sz w:val="27"/>
          <w:szCs w:val="27"/>
        </w:rPr>
        <w:br/>
      </w:r>
    </w:p>
    <w:p w:rsidR="00E071CB" w:rsidRDefault="00E071CB" w:rsidP="00D134A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2D57F1" w:rsidRDefault="002D57F1" w:rsidP="00D134A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2D57F1" w:rsidRPr="00EF201A" w:rsidRDefault="002D57F1" w:rsidP="00D134A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070D8" w:rsidRDefault="003070D8"/>
    <w:sectPr w:rsidR="0030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32" w:rsidRDefault="00756232" w:rsidP="003070D8">
      <w:pPr>
        <w:spacing w:after="0" w:line="240" w:lineRule="auto"/>
      </w:pPr>
      <w:r>
        <w:separator/>
      </w:r>
    </w:p>
  </w:endnote>
  <w:endnote w:type="continuationSeparator" w:id="0">
    <w:p w:rsidR="00756232" w:rsidRDefault="00756232" w:rsidP="0030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32" w:rsidRDefault="00756232" w:rsidP="003070D8">
      <w:pPr>
        <w:spacing w:after="0" w:line="240" w:lineRule="auto"/>
      </w:pPr>
      <w:r>
        <w:separator/>
      </w:r>
    </w:p>
  </w:footnote>
  <w:footnote w:type="continuationSeparator" w:id="0">
    <w:p w:rsidR="00756232" w:rsidRDefault="00756232" w:rsidP="0030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E4E"/>
    <w:multiLevelType w:val="multilevel"/>
    <w:tmpl w:val="178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3314A"/>
    <w:multiLevelType w:val="hybridMultilevel"/>
    <w:tmpl w:val="A028BED6"/>
    <w:lvl w:ilvl="0" w:tplc="AD900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4573"/>
    <w:multiLevelType w:val="hybridMultilevel"/>
    <w:tmpl w:val="639A66F6"/>
    <w:lvl w:ilvl="0" w:tplc="901ACA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6878"/>
    <w:multiLevelType w:val="hybridMultilevel"/>
    <w:tmpl w:val="A028BED6"/>
    <w:lvl w:ilvl="0" w:tplc="AD900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F4301"/>
    <w:multiLevelType w:val="hybridMultilevel"/>
    <w:tmpl w:val="A028BED6"/>
    <w:lvl w:ilvl="0" w:tplc="AD900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8"/>
    <w:rsid w:val="00005677"/>
    <w:rsid w:val="0001203F"/>
    <w:rsid w:val="0001559F"/>
    <w:rsid w:val="00026280"/>
    <w:rsid w:val="00031261"/>
    <w:rsid w:val="00052331"/>
    <w:rsid w:val="0006045E"/>
    <w:rsid w:val="00066D70"/>
    <w:rsid w:val="00085DDC"/>
    <w:rsid w:val="000A1F87"/>
    <w:rsid w:val="000B0FC2"/>
    <w:rsid w:val="000D1B21"/>
    <w:rsid w:val="000E6844"/>
    <w:rsid w:val="000F0B32"/>
    <w:rsid w:val="00134F5B"/>
    <w:rsid w:val="00136CA0"/>
    <w:rsid w:val="001424D1"/>
    <w:rsid w:val="00182ADF"/>
    <w:rsid w:val="00184D0E"/>
    <w:rsid w:val="001B7C45"/>
    <w:rsid w:val="001C5A3F"/>
    <w:rsid w:val="001D7423"/>
    <w:rsid w:val="001D7DDE"/>
    <w:rsid w:val="00227B65"/>
    <w:rsid w:val="00247BDA"/>
    <w:rsid w:val="0025564F"/>
    <w:rsid w:val="00267BA3"/>
    <w:rsid w:val="00270B21"/>
    <w:rsid w:val="00271F41"/>
    <w:rsid w:val="002761EB"/>
    <w:rsid w:val="00286AD6"/>
    <w:rsid w:val="00290EA8"/>
    <w:rsid w:val="002916BB"/>
    <w:rsid w:val="0029502E"/>
    <w:rsid w:val="002D57F1"/>
    <w:rsid w:val="002D7EF7"/>
    <w:rsid w:val="00301832"/>
    <w:rsid w:val="00306766"/>
    <w:rsid w:val="003070D8"/>
    <w:rsid w:val="00311805"/>
    <w:rsid w:val="00323452"/>
    <w:rsid w:val="00327202"/>
    <w:rsid w:val="00347253"/>
    <w:rsid w:val="00354EFB"/>
    <w:rsid w:val="003563B7"/>
    <w:rsid w:val="003715B3"/>
    <w:rsid w:val="003A13C9"/>
    <w:rsid w:val="003E2C35"/>
    <w:rsid w:val="004315E0"/>
    <w:rsid w:val="00462A0B"/>
    <w:rsid w:val="004674D8"/>
    <w:rsid w:val="004950C4"/>
    <w:rsid w:val="004A1C71"/>
    <w:rsid w:val="004B7318"/>
    <w:rsid w:val="004B755F"/>
    <w:rsid w:val="004C5307"/>
    <w:rsid w:val="004C7D6F"/>
    <w:rsid w:val="004D36A9"/>
    <w:rsid w:val="00506E73"/>
    <w:rsid w:val="00527671"/>
    <w:rsid w:val="0054065F"/>
    <w:rsid w:val="00540E1C"/>
    <w:rsid w:val="00543E98"/>
    <w:rsid w:val="00545F59"/>
    <w:rsid w:val="005511AF"/>
    <w:rsid w:val="00555C7F"/>
    <w:rsid w:val="00565502"/>
    <w:rsid w:val="00570ED5"/>
    <w:rsid w:val="00582AA3"/>
    <w:rsid w:val="00592AB4"/>
    <w:rsid w:val="005E01A7"/>
    <w:rsid w:val="005F73F7"/>
    <w:rsid w:val="006030BD"/>
    <w:rsid w:val="00610B78"/>
    <w:rsid w:val="00617421"/>
    <w:rsid w:val="00617C3E"/>
    <w:rsid w:val="00634A56"/>
    <w:rsid w:val="00636B27"/>
    <w:rsid w:val="006672EF"/>
    <w:rsid w:val="006848D0"/>
    <w:rsid w:val="00694AF6"/>
    <w:rsid w:val="006A6CED"/>
    <w:rsid w:val="006D3EBD"/>
    <w:rsid w:val="006E03FA"/>
    <w:rsid w:val="00710B2F"/>
    <w:rsid w:val="00711569"/>
    <w:rsid w:val="00731C2A"/>
    <w:rsid w:val="0074188B"/>
    <w:rsid w:val="007479EC"/>
    <w:rsid w:val="00751900"/>
    <w:rsid w:val="0075578C"/>
    <w:rsid w:val="00756232"/>
    <w:rsid w:val="00763A9D"/>
    <w:rsid w:val="007729C2"/>
    <w:rsid w:val="007C21AD"/>
    <w:rsid w:val="007D02E2"/>
    <w:rsid w:val="00805533"/>
    <w:rsid w:val="00812D19"/>
    <w:rsid w:val="00814066"/>
    <w:rsid w:val="00826004"/>
    <w:rsid w:val="00833B2A"/>
    <w:rsid w:val="0085548E"/>
    <w:rsid w:val="008A07B9"/>
    <w:rsid w:val="008B02E3"/>
    <w:rsid w:val="008B3541"/>
    <w:rsid w:val="008B44C9"/>
    <w:rsid w:val="008B5A5B"/>
    <w:rsid w:val="008D63D0"/>
    <w:rsid w:val="008F2A23"/>
    <w:rsid w:val="00903921"/>
    <w:rsid w:val="009039B7"/>
    <w:rsid w:val="009360BB"/>
    <w:rsid w:val="00942559"/>
    <w:rsid w:val="009567A9"/>
    <w:rsid w:val="00981671"/>
    <w:rsid w:val="009C650E"/>
    <w:rsid w:val="009E2BA1"/>
    <w:rsid w:val="009F02B4"/>
    <w:rsid w:val="00A056EE"/>
    <w:rsid w:val="00A16C67"/>
    <w:rsid w:val="00A16CB5"/>
    <w:rsid w:val="00A21F24"/>
    <w:rsid w:val="00A432FF"/>
    <w:rsid w:val="00A505B8"/>
    <w:rsid w:val="00A665CC"/>
    <w:rsid w:val="00A931D3"/>
    <w:rsid w:val="00AB3DCD"/>
    <w:rsid w:val="00AD597E"/>
    <w:rsid w:val="00AF0119"/>
    <w:rsid w:val="00B01CED"/>
    <w:rsid w:val="00B05EE1"/>
    <w:rsid w:val="00B2446E"/>
    <w:rsid w:val="00B36FFF"/>
    <w:rsid w:val="00B421A0"/>
    <w:rsid w:val="00B533D6"/>
    <w:rsid w:val="00B75465"/>
    <w:rsid w:val="00B936C6"/>
    <w:rsid w:val="00BC0C8F"/>
    <w:rsid w:val="00BC754D"/>
    <w:rsid w:val="00BD20EB"/>
    <w:rsid w:val="00BE6B97"/>
    <w:rsid w:val="00C1037D"/>
    <w:rsid w:val="00C125D8"/>
    <w:rsid w:val="00C226F6"/>
    <w:rsid w:val="00C30070"/>
    <w:rsid w:val="00C37A1D"/>
    <w:rsid w:val="00C64274"/>
    <w:rsid w:val="00C65273"/>
    <w:rsid w:val="00C67358"/>
    <w:rsid w:val="00C73D0D"/>
    <w:rsid w:val="00C8058F"/>
    <w:rsid w:val="00C8689F"/>
    <w:rsid w:val="00C946D8"/>
    <w:rsid w:val="00CB076C"/>
    <w:rsid w:val="00CB5008"/>
    <w:rsid w:val="00CB5EAB"/>
    <w:rsid w:val="00CC0C8D"/>
    <w:rsid w:val="00CC774D"/>
    <w:rsid w:val="00CD3F7D"/>
    <w:rsid w:val="00CF5052"/>
    <w:rsid w:val="00D04EA3"/>
    <w:rsid w:val="00D11D67"/>
    <w:rsid w:val="00D134AA"/>
    <w:rsid w:val="00D2083E"/>
    <w:rsid w:val="00D23647"/>
    <w:rsid w:val="00D25900"/>
    <w:rsid w:val="00D33D18"/>
    <w:rsid w:val="00D44FE6"/>
    <w:rsid w:val="00D45536"/>
    <w:rsid w:val="00D56D96"/>
    <w:rsid w:val="00D63A1B"/>
    <w:rsid w:val="00D64CCA"/>
    <w:rsid w:val="00D81E64"/>
    <w:rsid w:val="00D92422"/>
    <w:rsid w:val="00DB2037"/>
    <w:rsid w:val="00DC2D80"/>
    <w:rsid w:val="00DD2C1D"/>
    <w:rsid w:val="00DD58C4"/>
    <w:rsid w:val="00DE6ABF"/>
    <w:rsid w:val="00E0605B"/>
    <w:rsid w:val="00E06114"/>
    <w:rsid w:val="00E071CB"/>
    <w:rsid w:val="00E378C0"/>
    <w:rsid w:val="00E5281E"/>
    <w:rsid w:val="00E83591"/>
    <w:rsid w:val="00E9549E"/>
    <w:rsid w:val="00EC062C"/>
    <w:rsid w:val="00EE022D"/>
    <w:rsid w:val="00EF201A"/>
    <w:rsid w:val="00F02D2B"/>
    <w:rsid w:val="00F10253"/>
    <w:rsid w:val="00F244C6"/>
    <w:rsid w:val="00F246B1"/>
    <w:rsid w:val="00F31A9D"/>
    <w:rsid w:val="00F33AB1"/>
    <w:rsid w:val="00F43AF7"/>
    <w:rsid w:val="00F45DB7"/>
    <w:rsid w:val="00F60866"/>
    <w:rsid w:val="00F60D97"/>
    <w:rsid w:val="00F63EFF"/>
    <w:rsid w:val="00FB4A23"/>
    <w:rsid w:val="00FB6CF5"/>
    <w:rsid w:val="00FE0822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0D8"/>
  </w:style>
  <w:style w:type="paragraph" w:styleId="a7">
    <w:name w:val="footer"/>
    <w:basedOn w:val="a"/>
    <w:link w:val="a8"/>
    <w:uiPriority w:val="99"/>
    <w:unhideWhenUsed/>
    <w:rsid w:val="0030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0D8"/>
  </w:style>
  <w:style w:type="paragraph" w:styleId="a9">
    <w:name w:val="Normal (Web)"/>
    <w:basedOn w:val="a"/>
    <w:uiPriority w:val="99"/>
    <w:semiHidden/>
    <w:unhideWhenUsed/>
    <w:rsid w:val="0030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01A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674D8"/>
    <w:rPr>
      <w:color w:val="0000FF"/>
      <w:u w:val="single"/>
    </w:rPr>
  </w:style>
  <w:style w:type="character" w:customStyle="1" w:styleId="c1">
    <w:name w:val="c1"/>
    <w:basedOn w:val="a0"/>
    <w:rsid w:val="0074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0D8"/>
  </w:style>
  <w:style w:type="paragraph" w:styleId="a7">
    <w:name w:val="footer"/>
    <w:basedOn w:val="a"/>
    <w:link w:val="a8"/>
    <w:uiPriority w:val="99"/>
    <w:unhideWhenUsed/>
    <w:rsid w:val="0030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0D8"/>
  </w:style>
  <w:style w:type="paragraph" w:styleId="a9">
    <w:name w:val="Normal (Web)"/>
    <w:basedOn w:val="a"/>
    <w:uiPriority w:val="99"/>
    <w:semiHidden/>
    <w:unhideWhenUsed/>
    <w:rsid w:val="0030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01A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674D8"/>
    <w:rPr>
      <w:color w:val="0000FF"/>
      <w:u w:val="single"/>
    </w:rPr>
  </w:style>
  <w:style w:type="character" w:customStyle="1" w:styleId="c1">
    <w:name w:val="c1"/>
    <w:basedOn w:val="a0"/>
    <w:rsid w:val="0074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dej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4639-D848-4481-AA93-E3585175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2023-08-29T20:09:00Z</cp:lastPrinted>
  <dcterms:created xsi:type="dcterms:W3CDTF">2023-08-29T17:28:00Z</dcterms:created>
  <dcterms:modified xsi:type="dcterms:W3CDTF">2023-11-27T08:21:00Z</dcterms:modified>
</cp:coreProperties>
</file>